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1081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02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Сургут, ул. Гагарина, д. 9, зал судебного заседания каб.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в открытом судебном заседании дело об административном правонарушении в отношении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Fonts w:ascii="Times New Roman" w:eastAsia="Times New Roman" w:hAnsi="Times New Roman" w:cs="Times New Roman"/>
          <w:sz w:val="27"/>
          <w:szCs w:val="27"/>
        </w:rPr>
        <w:t>ООО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Вира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FIOgrp-20rplc-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6rplc-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3rplc-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0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  <w:r>
        <w:rPr>
          <w:rStyle w:val="cat-Addressgrp-5rplc-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4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8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>
        <w:rPr>
          <w:rFonts w:ascii="Times New Roman" w:eastAsia="Times New Roman" w:hAnsi="Times New Roman" w:cs="Times New Roman"/>
          <w:sz w:val="27"/>
          <w:szCs w:val="27"/>
        </w:rPr>
        <w:t>ООО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Вира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FIOgrp-21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в нарушение пп. 4 п. 1 ст. 23, п. 1 ст. 346.23 Налогового кодекса Российской Федерации, декларацию по налогу уплачиваемому в связи с применением упрощенной системы налогообложения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которой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20.01.2025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Единая (упрощенная) налоговая декларация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предоставлена- </w:t>
      </w:r>
      <w:r>
        <w:rPr>
          <w:rFonts w:ascii="Times New Roman" w:eastAsia="Times New Roman" w:hAnsi="Times New Roman" w:cs="Times New Roman"/>
          <w:sz w:val="27"/>
          <w:szCs w:val="27"/>
        </w:rPr>
        <w:t>31.03.2025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тем самым </w:t>
      </w:r>
      <w:r>
        <w:rPr>
          <w:rStyle w:val="cat-FIOgrp-21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предусмотрена ответственность статьей 15.5 Кодекса РФ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21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Юридический адрес общества: г. Сургут,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л. </w:t>
      </w:r>
      <w:r>
        <w:rPr>
          <w:rFonts w:ascii="Times New Roman" w:eastAsia="Times New Roman" w:hAnsi="Times New Roman" w:cs="Times New Roman"/>
          <w:sz w:val="27"/>
          <w:szCs w:val="27"/>
        </w:rPr>
        <w:t>Быстринская, д. 22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 1 ст. 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марта года, следующего за истекшим налоговым периодом (за исключением случаев, предусмотренных пунктами 2 и 3 настоящей статьи); индивидуальные предприниматели - не позднее 30 апреля года, следующего за истекшим налоговым периодом (за исключением случаев, предусмотренных пунктами 2 и 3 настоящей статьи).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34147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 о непредставлении декларации;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прихожу к выводу о том, что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Fonts w:ascii="Times New Roman" w:eastAsia="Times New Roman" w:hAnsi="Times New Roman" w:cs="Times New Roman"/>
          <w:sz w:val="27"/>
          <w:szCs w:val="27"/>
        </w:rPr>
        <w:t>ООО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Вира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FIOgrp-20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Fonts w:ascii="Times New Roman" w:eastAsia="Times New Roman" w:hAnsi="Times New Roman" w:cs="Times New Roman"/>
          <w:sz w:val="27"/>
          <w:szCs w:val="27"/>
        </w:rPr>
        <w:t>ООО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Вира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FIOgrp-20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ему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 год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20rplc-0">
    <w:name w:val="cat-FIO grp-20 rplc-0"/>
    <w:basedOn w:val="DefaultParagraphFont"/>
  </w:style>
  <w:style w:type="character" w:customStyle="1" w:styleId="cat-ExternalSystemDefinedgrp-26rplc-1">
    <w:name w:val="cat-ExternalSystemDefined grp-26 rplc-1"/>
    <w:basedOn w:val="DefaultParagraphFont"/>
  </w:style>
  <w:style w:type="character" w:customStyle="1" w:styleId="cat-PassportDatagrp-23rplc-2">
    <w:name w:val="cat-PassportData grp-23 rplc-2"/>
    <w:basedOn w:val="DefaultParagraphFont"/>
  </w:style>
  <w:style w:type="character" w:customStyle="1" w:styleId="cat-UserDefinedgrp-29rplc-3">
    <w:name w:val="cat-UserDefined grp-29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30rplc-5">
    <w:name w:val="cat-UserDefined grp-30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Addressgrp-5rplc-7">
    <w:name w:val="cat-Address grp-5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ExternalSystemDefinedgrp-28rplc-10">
    <w:name w:val="cat-ExternalSystemDefined grp-28 rplc-10"/>
    <w:basedOn w:val="DefaultParagraphFont"/>
  </w:style>
  <w:style w:type="character" w:customStyle="1" w:styleId="cat-ExternalSystemDefinedgrp-27rplc-11">
    <w:name w:val="cat-ExternalSystemDefined grp-27 rplc-11"/>
    <w:basedOn w:val="DefaultParagraphFont"/>
  </w:style>
  <w:style w:type="character" w:customStyle="1" w:styleId="cat-FIOgrp-21rplc-12">
    <w:name w:val="cat-FIO grp-21 rplc-12"/>
    <w:basedOn w:val="DefaultParagraphFont"/>
  </w:style>
  <w:style w:type="character" w:customStyle="1" w:styleId="cat-FIOgrp-21rplc-13">
    <w:name w:val="cat-FIO grp-21 rplc-13"/>
    <w:basedOn w:val="DefaultParagraphFont"/>
  </w:style>
  <w:style w:type="character" w:customStyle="1" w:styleId="cat-FIOgrp-21rplc-14">
    <w:name w:val="cat-FIO grp-21 rplc-14"/>
    <w:basedOn w:val="DefaultParagraphFont"/>
  </w:style>
  <w:style w:type="character" w:customStyle="1" w:styleId="cat-FIOgrp-20rplc-15">
    <w:name w:val="cat-FIO grp-20 rplc-15"/>
    <w:basedOn w:val="DefaultParagraphFont"/>
  </w:style>
  <w:style w:type="character" w:customStyle="1" w:styleId="cat-FIOgrp-20rplc-16">
    <w:name w:val="cat-FIO grp-20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